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A4CA8" w14:textId="77777777" w:rsidR="000D0420" w:rsidRPr="000D0420" w:rsidRDefault="000D0420" w:rsidP="000D0420">
      <w:pPr>
        <w:pStyle w:val="Heading1"/>
        <w:spacing w:before="190"/>
        <w:jc w:val="center"/>
        <w:rPr>
          <w:rFonts w:ascii="Arial" w:hAnsi="Arial" w:cs="Arial"/>
          <w:color w:val="000000" w:themeColor="text1"/>
          <w:sz w:val="28"/>
          <w:szCs w:val="28"/>
        </w:rPr>
      </w:pPr>
      <w:bookmarkStart w:id="0" w:name="_Hlk165465425"/>
      <w:r w:rsidRPr="000D0420">
        <w:rPr>
          <w:rFonts w:ascii="Arial" w:eastAsia="Arial" w:hAnsi="Arial" w:cs="Arial"/>
          <w:b/>
          <w:bCs/>
          <w:color w:val="000000" w:themeColor="text1"/>
          <w:kern w:val="0"/>
          <w:sz w:val="28"/>
          <w:szCs w:val="28"/>
          <w:u w:val="thick"/>
          <w:lang w:val="en-US"/>
          <w14:ligatures w14:val="none"/>
        </w:rPr>
        <w:t>Press Release</w:t>
      </w:r>
    </w:p>
    <w:p w14:paraId="57EBBF58" w14:textId="77777777" w:rsidR="000D0420" w:rsidRPr="000D0420" w:rsidRDefault="000D0420" w:rsidP="000D0420">
      <w:pPr>
        <w:pStyle w:val="BodyText"/>
        <w:jc w:val="center"/>
        <w:rPr>
          <w:rFonts w:ascii="Arial" w:hAnsi="Arial" w:cs="Arial"/>
          <w:b/>
          <w:color w:val="000000" w:themeColor="text1"/>
          <w:sz w:val="28"/>
          <w:szCs w:val="28"/>
        </w:rPr>
      </w:pPr>
    </w:p>
    <w:p w14:paraId="0A18658B" w14:textId="77777777" w:rsidR="000D0420" w:rsidRPr="000D0420" w:rsidRDefault="000D0420" w:rsidP="000D0420">
      <w:pPr>
        <w:pStyle w:val="Title"/>
        <w:jc w:val="center"/>
        <w:rPr>
          <w:rFonts w:ascii="Arial" w:eastAsia="Arial" w:hAnsi="Arial" w:cs="Arial"/>
          <w:b/>
          <w:bCs/>
          <w:color w:val="000000" w:themeColor="text1"/>
          <w:spacing w:val="0"/>
          <w:kern w:val="0"/>
          <w:sz w:val="24"/>
          <w:szCs w:val="24"/>
          <w:lang w:val="en-US"/>
          <w14:ligatures w14:val="none"/>
        </w:rPr>
      </w:pPr>
      <w:bookmarkStart w:id="1" w:name="_Hlk163557699"/>
      <w:r w:rsidRPr="000D0420">
        <w:rPr>
          <w:rFonts w:ascii="Arial" w:eastAsia="Arial" w:hAnsi="Arial" w:cs="Arial"/>
          <w:b/>
          <w:bCs/>
          <w:color w:val="000000" w:themeColor="text1"/>
          <w:spacing w:val="0"/>
          <w:kern w:val="0"/>
          <w:sz w:val="28"/>
          <w:szCs w:val="28"/>
          <w:lang w:val="en-US"/>
          <w14:ligatures w14:val="none"/>
        </w:rPr>
        <w:t>Avaada Group to Participate at the 26th World Energy Congress in Rotterdam</w:t>
      </w:r>
    </w:p>
    <w:p w14:paraId="64FC3F6A" w14:textId="77777777" w:rsidR="000D0420" w:rsidRPr="000D0420" w:rsidRDefault="000D0420" w:rsidP="000D0420">
      <w:pPr>
        <w:pStyle w:val="Title"/>
        <w:rPr>
          <w:rFonts w:ascii="Arial" w:eastAsia="Arial" w:hAnsi="Arial" w:cs="Arial"/>
          <w:b/>
          <w:bCs/>
          <w:color w:val="000000" w:themeColor="text1"/>
          <w:spacing w:val="0"/>
          <w:kern w:val="0"/>
          <w:sz w:val="24"/>
          <w:szCs w:val="24"/>
          <w:lang w:val="en-US"/>
          <w14:ligatures w14:val="none"/>
        </w:rPr>
      </w:pPr>
    </w:p>
    <w:p w14:paraId="3C19AF02" w14:textId="2C7D1EE8" w:rsidR="000D0420" w:rsidRDefault="000D0420" w:rsidP="000D0420">
      <w:pPr>
        <w:pStyle w:val="BodyText"/>
        <w:spacing w:line="261" w:lineRule="auto"/>
        <w:ind w:right="254"/>
        <w:jc w:val="both"/>
        <w:rPr>
          <w:rFonts w:ascii="Arial" w:hAnsi="Arial" w:cs="Arial"/>
          <w:bCs/>
          <w:color w:val="000000" w:themeColor="text1"/>
          <w:sz w:val="24"/>
          <w:szCs w:val="24"/>
        </w:rPr>
      </w:pPr>
      <w:r w:rsidRPr="000D0420">
        <w:rPr>
          <w:rFonts w:ascii="Arial" w:hAnsi="Arial" w:cs="Arial"/>
          <w:b/>
          <w:color w:val="000000" w:themeColor="text1"/>
          <w:sz w:val="24"/>
          <w:szCs w:val="24"/>
        </w:rPr>
        <w:t xml:space="preserve">Mumbai, April </w:t>
      </w:r>
      <w:r w:rsidR="00215200">
        <w:rPr>
          <w:rFonts w:ascii="Arial" w:hAnsi="Arial" w:cs="Arial"/>
          <w:b/>
          <w:color w:val="000000" w:themeColor="text1"/>
          <w:sz w:val="24"/>
          <w:szCs w:val="24"/>
        </w:rPr>
        <w:t>17</w:t>
      </w:r>
      <w:r w:rsidRPr="000D0420">
        <w:rPr>
          <w:rFonts w:ascii="Arial" w:hAnsi="Arial" w:cs="Arial"/>
          <w:b/>
          <w:color w:val="000000" w:themeColor="text1"/>
          <w:sz w:val="24"/>
          <w:szCs w:val="24"/>
        </w:rPr>
        <w:t>, 2024:</w:t>
      </w:r>
      <w:r w:rsidRPr="000D0420">
        <w:rPr>
          <w:rFonts w:ascii="Arial" w:hAnsi="Arial" w:cs="Arial"/>
          <w:bCs/>
          <w:color w:val="000000" w:themeColor="text1"/>
          <w:sz w:val="24"/>
          <w:szCs w:val="24"/>
        </w:rPr>
        <w:t xml:space="preserve"> Avaada Group, a leading player in green energy solutions, is pleased to announce its participation at the upcoming 26th World Energy Congress, scheduled to take place in Rotterdam, Netherlands, from April 22, 2024, to April 25, 2024. The Congress, organized by the World Energy Council, serves as a global platform for dialogue and collaboration on energy-related issues.</w:t>
      </w:r>
    </w:p>
    <w:p w14:paraId="43A5A59C" w14:textId="77777777" w:rsidR="000D0420" w:rsidRPr="000D0420" w:rsidRDefault="000D0420" w:rsidP="000D0420">
      <w:pPr>
        <w:pStyle w:val="BodyText"/>
        <w:spacing w:line="261" w:lineRule="auto"/>
        <w:ind w:right="254"/>
        <w:jc w:val="both"/>
        <w:rPr>
          <w:rFonts w:ascii="Arial" w:hAnsi="Arial" w:cs="Arial"/>
          <w:bCs/>
          <w:color w:val="000000" w:themeColor="text1"/>
          <w:sz w:val="24"/>
          <w:szCs w:val="24"/>
        </w:rPr>
      </w:pPr>
    </w:p>
    <w:p w14:paraId="405BAFFA" w14:textId="77777777" w:rsidR="000D0420" w:rsidRDefault="000D0420" w:rsidP="000D0420">
      <w:pPr>
        <w:pStyle w:val="BodyText"/>
        <w:spacing w:line="261" w:lineRule="auto"/>
        <w:ind w:right="254"/>
        <w:jc w:val="both"/>
        <w:rPr>
          <w:rFonts w:ascii="Arial" w:hAnsi="Arial" w:cs="Arial"/>
          <w:bCs/>
          <w:color w:val="000000" w:themeColor="text1"/>
          <w:sz w:val="24"/>
          <w:szCs w:val="24"/>
        </w:rPr>
      </w:pPr>
      <w:r w:rsidRPr="000D0420">
        <w:rPr>
          <w:rFonts w:ascii="Arial" w:hAnsi="Arial" w:cs="Arial"/>
          <w:bCs/>
          <w:color w:val="000000" w:themeColor="text1"/>
          <w:sz w:val="24"/>
          <w:szCs w:val="24"/>
        </w:rPr>
        <w:t>The Confederation of Indian Industry (CII) will lead the Indian delegation to the Congress, aiming to amplify India's role in the global energy transition and its commitment to achieving net zero emissions. Mr. Vineet Mittal, Chairman – CII Taskforce on Green Hydrogen and Chairman of Avaada Group, has agreed to be a part of the esteemed industry delegation, along with other prominent leaders from the Indian energy sector.</w:t>
      </w:r>
    </w:p>
    <w:p w14:paraId="12670E66" w14:textId="77777777" w:rsidR="000D0420" w:rsidRPr="000D0420" w:rsidRDefault="000D0420" w:rsidP="000D0420">
      <w:pPr>
        <w:pStyle w:val="BodyText"/>
        <w:spacing w:line="261" w:lineRule="auto"/>
        <w:ind w:right="254"/>
        <w:jc w:val="both"/>
        <w:rPr>
          <w:rFonts w:ascii="Arial" w:hAnsi="Arial" w:cs="Arial"/>
          <w:bCs/>
          <w:color w:val="000000" w:themeColor="text1"/>
          <w:sz w:val="24"/>
          <w:szCs w:val="24"/>
        </w:rPr>
      </w:pPr>
    </w:p>
    <w:p w14:paraId="187AD1E7" w14:textId="77777777" w:rsidR="000D0420" w:rsidRDefault="000D0420" w:rsidP="000D0420">
      <w:pPr>
        <w:pStyle w:val="BodyText"/>
        <w:spacing w:line="261" w:lineRule="auto"/>
        <w:ind w:right="254"/>
        <w:jc w:val="both"/>
        <w:rPr>
          <w:rFonts w:ascii="Arial" w:hAnsi="Arial" w:cs="Arial"/>
          <w:bCs/>
          <w:color w:val="000000" w:themeColor="text1"/>
          <w:sz w:val="24"/>
          <w:szCs w:val="24"/>
        </w:rPr>
      </w:pPr>
      <w:r w:rsidRPr="000D0420">
        <w:rPr>
          <w:rFonts w:ascii="Arial" w:hAnsi="Arial" w:cs="Arial"/>
          <w:bCs/>
          <w:color w:val="000000" w:themeColor="text1"/>
          <w:sz w:val="24"/>
          <w:szCs w:val="24"/>
        </w:rPr>
        <w:t xml:space="preserve">The 26th World Energy Congress will provide an opportunity to showcase India’s potential as a powerhouse of renewable energy and its commitment to achieving net-zero emissions. The objective of the Indian delegation at the 26th World Energy Congress will be to advocate for collaborative efforts, technological innovation, and strategic partnerships in the energy sector. </w:t>
      </w:r>
    </w:p>
    <w:p w14:paraId="3A5180A9" w14:textId="77777777" w:rsidR="00215200" w:rsidRPr="000D0420" w:rsidRDefault="00215200" w:rsidP="000D0420">
      <w:pPr>
        <w:pStyle w:val="BodyText"/>
        <w:spacing w:line="261" w:lineRule="auto"/>
        <w:ind w:right="254"/>
        <w:jc w:val="both"/>
        <w:rPr>
          <w:rFonts w:ascii="Arial" w:hAnsi="Arial" w:cs="Arial"/>
          <w:bCs/>
          <w:color w:val="000000" w:themeColor="text1"/>
          <w:sz w:val="24"/>
          <w:szCs w:val="24"/>
        </w:rPr>
      </w:pPr>
    </w:p>
    <w:bookmarkEnd w:id="1"/>
    <w:p w14:paraId="3AD35AB8" w14:textId="77777777" w:rsidR="000D0420" w:rsidRPr="000D0420" w:rsidRDefault="000D0420" w:rsidP="000D0420">
      <w:pPr>
        <w:pStyle w:val="BodyText"/>
        <w:spacing w:line="261" w:lineRule="auto"/>
        <w:ind w:right="254"/>
        <w:jc w:val="both"/>
        <w:rPr>
          <w:rFonts w:ascii="Arial" w:hAnsi="Arial" w:cs="Arial"/>
          <w:color w:val="000000" w:themeColor="text1"/>
          <w:sz w:val="24"/>
          <w:szCs w:val="24"/>
        </w:rPr>
      </w:pPr>
      <w:r w:rsidRPr="000D0420">
        <w:rPr>
          <w:rFonts w:ascii="Arial" w:hAnsi="Arial" w:cs="Arial"/>
          <w:bCs/>
          <w:color w:val="000000" w:themeColor="text1"/>
          <w:sz w:val="24"/>
          <w:szCs w:val="24"/>
        </w:rPr>
        <w:t xml:space="preserve">Commenting on the participation of the Indian delegation at the </w:t>
      </w:r>
      <w:r w:rsidRPr="000D0420">
        <w:rPr>
          <w:rFonts w:ascii="Arial" w:hAnsi="Arial" w:cs="Arial"/>
          <w:color w:val="000000" w:themeColor="text1"/>
          <w:sz w:val="24"/>
          <w:szCs w:val="24"/>
        </w:rPr>
        <w:t>26th World Energy Congress</w:t>
      </w:r>
      <w:r w:rsidRPr="000D0420">
        <w:rPr>
          <w:rFonts w:ascii="Arial" w:hAnsi="Arial" w:cs="Arial"/>
          <w:bCs/>
          <w:color w:val="000000" w:themeColor="text1"/>
          <w:sz w:val="24"/>
          <w:szCs w:val="24"/>
        </w:rPr>
        <w:t>,</w:t>
      </w:r>
      <w:r w:rsidRPr="000D0420">
        <w:rPr>
          <w:rFonts w:ascii="Arial" w:hAnsi="Arial" w:cs="Arial"/>
          <w:b/>
          <w:color w:val="000000" w:themeColor="text1"/>
          <w:sz w:val="24"/>
          <w:szCs w:val="24"/>
        </w:rPr>
        <w:t xml:space="preserve"> Mr. Vineet Mittal, Chairman of the CII Taskforce on Green Hydrogen and Chairman of Avaada Group, </w:t>
      </w:r>
      <w:r w:rsidRPr="000D0420">
        <w:rPr>
          <w:rFonts w:ascii="Arial" w:hAnsi="Arial" w:cs="Arial"/>
          <w:bCs/>
          <w:color w:val="000000" w:themeColor="text1"/>
          <w:sz w:val="24"/>
          <w:szCs w:val="24"/>
        </w:rPr>
        <w:t>said,</w:t>
      </w:r>
      <w:r w:rsidRPr="000D0420">
        <w:rPr>
          <w:rFonts w:ascii="Arial" w:hAnsi="Arial" w:cs="Arial"/>
          <w:color w:val="000000" w:themeColor="text1"/>
          <w:sz w:val="24"/>
          <w:szCs w:val="24"/>
        </w:rPr>
        <w:t xml:space="preserve"> “The 26th World Energy Congress in Rotterdam represents a significant milestone for India and the global community in advancing the energy transition. As part of the Confederation of Indian Industry (CII) delegation, Avaada Group is committed to leveraging this platform to articulate India's achievements and ambitions in renewable energy and energy transition space. Our goal is to engage in meaningful exchanges, learn from global best practices, and establish partnerships that are essential for collaborative progress. This congress offers a unique opportunity for us to highlight </w:t>
      </w:r>
      <w:r w:rsidRPr="000D0420">
        <w:rPr>
          <w:rFonts w:ascii="Arial" w:hAnsi="Arial" w:cs="Arial"/>
          <w:b/>
          <w:bCs/>
          <w:color w:val="000000" w:themeColor="text1"/>
          <w:sz w:val="24"/>
          <w:szCs w:val="24"/>
        </w:rPr>
        <w:t>India's dedication to sustainable energy solutions</w:t>
      </w:r>
      <w:r w:rsidRPr="000D0420">
        <w:rPr>
          <w:rFonts w:ascii="Arial" w:hAnsi="Arial" w:cs="Arial"/>
          <w:color w:val="000000" w:themeColor="text1"/>
          <w:sz w:val="24"/>
          <w:szCs w:val="24"/>
        </w:rPr>
        <w:t>, showcase our advancements in clean technology, and reinforce our leadership in the global energy landscape. Through our participation, we aspire to contribute constructively to the global energy dialogue and bring back valuable insights and collaborations that will further propel India towards a sustainable and energy-secure future.”</w:t>
      </w:r>
    </w:p>
    <w:p w14:paraId="594C097A" w14:textId="77777777" w:rsidR="000D0420" w:rsidRPr="000D0420" w:rsidRDefault="000D0420" w:rsidP="000D0420">
      <w:pPr>
        <w:pStyle w:val="BodyText"/>
        <w:spacing w:line="261" w:lineRule="auto"/>
        <w:ind w:right="254"/>
        <w:jc w:val="both"/>
        <w:rPr>
          <w:rFonts w:ascii="Arial" w:hAnsi="Arial" w:cs="Arial"/>
          <w:color w:val="000000" w:themeColor="text1"/>
          <w:sz w:val="24"/>
          <w:szCs w:val="24"/>
        </w:rPr>
      </w:pPr>
    </w:p>
    <w:p w14:paraId="551475D8" w14:textId="77777777" w:rsidR="000D0420" w:rsidRPr="000D0420" w:rsidRDefault="000D0420" w:rsidP="000D0420">
      <w:pPr>
        <w:jc w:val="both"/>
        <w:rPr>
          <w:rFonts w:ascii="Arial" w:hAnsi="Arial" w:cs="Arial"/>
          <w:color w:val="000000" w:themeColor="text1"/>
          <w:sz w:val="24"/>
          <w:szCs w:val="24"/>
        </w:rPr>
      </w:pPr>
    </w:p>
    <w:p w14:paraId="0CF9C839" w14:textId="77777777" w:rsidR="000D0420" w:rsidRPr="000D0420" w:rsidRDefault="000D0420" w:rsidP="000D0420">
      <w:pPr>
        <w:pStyle w:val="Heading1"/>
        <w:jc w:val="both"/>
        <w:rPr>
          <w:rFonts w:ascii="Arial" w:eastAsia="Arial" w:hAnsi="Arial" w:cs="Arial"/>
          <w:b/>
          <w:bCs/>
          <w:color w:val="000000" w:themeColor="text1"/>
          <w:kern w:val="0"/>
          <w:sz w:val="24"/>
          <w:szCs w:val="24"/>
          <w:lang w:val="en-US"/>
          <w14:ligatures w14:val="none"/>
        </w:rPr>
      </w:pPr>
      <w:r w:rsidRPr="000D0420">
        <w:rPr>
          <w:rFonts w:ascii="Arial" w:eastAsia="Arial" w:hAnsi="Arial" w:cs="Arial"/>
          <w:b/>
          <w:bCs/>
          <w:color w:val="000000" w:themeColor="text1"/>
          <w:kern w:val="0"/>
          <w:sz w:val="24"/>
          <w:szCs w:val="24"/>
          <w:lang w:val="en-US"/>
          <w14:ligatures w14:val="none"/>
        </w:rPr>
        <w:t>About Avaada Group</w:t>
      </w:r>
    </w:p>
    <w:p w14:paraId="6582E3A2" w14:textId="77777777" w:rsidR="000D0420" w:rsidRPr="000D0420" w:rsidRDefault="000D0420" w:rsidP="000D0420">
      <w:pPr>
        <w:pStyle w:val="BodyText"/>
        <w:spacing w:before="161" w:line="256" w:lineRule="auto"/>
        <w:ind w:right="255"/>
        <w:jc w:val="both"/>
        <w:rPr>
          <w:rFonts w:ascii="Arial" w:hAnsi="Arial" w:cs="Arial"/>
          <w:color w:val="000000" w:themeColor="text1"/>
          <w:sz w:val="24"/>
          <w:szCs w:val="24"/>
        </w:rPr>
      </w:pPr>
      <w:r w:rsidRPr="000D0420">
        <w:rPr>
          <w:rFonts w:ascii="Arial" w:hAnsi="Arial" w:cs="Arial"/>
          <w:color w:val="000000" w:themeColor="text1"/>
          <w:sz w:val="24"/>
          <w:szCs w:val="24"/>
        </w:rPr>
        <w:t xml:space="preserve">Avaada Group is at the forefront of the energy transition, involved in Renewable Energy Generation, Solar PV Solutions, development of Green Fuels including Green Ammonia, Green Methanol and Sustainable Aviation Fuel, and providing Energy Storage Solutions. </w:t>
      </w:r>
      <w:r w:rsidRPr="000D0420">
        <w:rPr>
          <w:rFonts w:ascii="Arial" w:hAnsi="Arial" w:cs="Arial"/>
          <w:color w:val="000000" w:themeColor="text1"/>
          <w:sz w:val="24"/>
          <w:szCs w:val="24"/>
        </w:rPr>
        <w:lastRenderedPageBreak/>
        <w:t xml:space="preserve">Under Mr. Vineet Mittal’s leadership, the group has become a significant global energy player. Avaada Energy, its renewable power generation arm, aims to achieve an impressive installed capacity of 11 GW by 2026. </w:t>
      </w:r>
      <w:proofErr w:type="spellStart"/>
      <w:r w:rsidRPr="000D0420">
        <w:rPr>
          <w:rFonts w:ascii="Arial" w:hAnsi="Arial" w:cs="Arial"/>
          <w:color w:val="000000" w:themeColor="text1"/>
          <w:sz w:val="24"/>
          <w:szCs w:val="24"/>
        </w:rPr>
        <w:t>Avaada’s</w:t>
      </w:r>
      <w:proofErr w:type="spellEnd"/>
      <w:r w:rsidRPr="000D0420">
        <w:rPr>
          <w:rFonts w:ascii="Arial" w:hAnsi="Arial" w:cs="Arial"/>
          <w:color w:val="000000" w:themeColor="text1"/>
          <w:sz w:val="24"/>
          <w:szCs w:val="24"/>
        </w:rPr>
        <w:t xml:space="preserve"> strong execution capabilities and proven track record have attracted significant international investments, including an equity raise of US $1.3 Billion in early 2023, with a US $1 Billion commitment from Brookfield’s Energy Transition Fund and $300 million from GPSC, PTT Group of Thailand.</w:t>
      </w:r>
    </w:p>
    <w:p w14:paraId="6963AF24" w14:textId="77777777" w:rsidR="000D0420" w:rsidRPr="000D0420" w:rsidRDefault="000D0420" w:rsidP="000D0420">
      <w:pPr>
        <w:pStyle w:val="BodyText"/>
        <w:spacing w:before="161" w:line="256" w:lineRule="auto"/>
        <w:ind w:right="255"/>
        <w:jc w:val="both"/>
        <w:rPr>
          <w:rFonts w:ascii="Arial" w:hAnsi="Arial" w:cs="Arial"/>
          <w:color w:val="000000" w:themeColor="text1"/>
          <w:sz w:val="24"/>
          <w:szCs w:val="24"/>
        </w:rPr>
      </w:pPr>
    </w:p>
    <w:p w14:paraId="3042EA7F" w14:textId="77777777" w:rsidR="000D0420" w:rsidRPr="000D0420" w:rsidRDefault="000D0420" w:rsidP="000D0420">
      <w:pPr>
        <w:pStyle w:val="BodyText"/>
        <w:rPr>
          <w:rFonts w:ascii="Arial" w:hAnsi="Arial" w:cs="Arial"/>
          <w:color w:val="000000" w:themeColor="text1"/>
          <w:sz w:val="24"/>
          <w:szCs w:val="24"/>
        </w:rPr>
      </w:pPr>
    </w:p>
    <w:p w14:paraId="122ACBA1" w14:textId="77777777" w:rsidR="000D0420" w:rsidRPr="000D0420" w:rsidRDefault="000D0420" w:rsidP="000D0420">
      <w:pPr>
        <w:pStyle w:val="BodyText"/>
        <w:spacing w:before="6"/>
        <w:rPr>
          <w:rFonts w:ascii="Arial" w:hAnsi="Arial" w:cs="Arial"/>
          <w:color w:val="000000" w:themeColor="text1"/>
          <w:sz w:val="24"/>
          <w:szCs w:val="24"/>
        </w:rPr>
      </w:pPr>
    </w:p>
    <w:p w14:paraId="0ED28987" w14:textId="77777777" w:rsidR="000D0420" w:rsidRPr="000D0420" w:rsidRDefault="000D0420" w:rsidP="000D0420">
      <w:pPr>
        <w:spacing w:before="1"/>
        <w:ind w:left="100" w:right="6930"/>
        <w:rPr>
          <w:rFonts w:ascii="Arial" w:hAnsi="Arial" w:cs="Arial"/>
          <w:b/>
          <w:color w:val="000000" w:themeColor="text1"/>
          <w:sz w:val="24"/>
          <w:szCs w:val="24"/>
        </w:rPr>
      </w:pPr>
      <w:r w:rsidRPr="000D0420">
        <w:rPr>
          <w:rFonts w:ascii="Arial" w:hAnsi="Arial" w:cs="Arial"/>
          <w:b/>
          <w:color w:val="000000" w:themeColor="text1"/>
          <w:sz w:val="24"/>
          <w:szCs w:val="24"/>
        </w:rPr>
        <w:t>Connect with Avaada Group:</w:t>
      </w:r>
    </w:p>
    <w:p w14:paraId="3DF2AFB3" w14:textId="77777777" w:rsidR="000D0420" w:rsidRPr="000D0420" w:rsidRDefault="000D0420" w:rsidP="000D0420">
      <w:pPr>
        <w:spacing w:before="1"/>
        <w:ind w:left="100" w:right="6930"/>
        <w:rPr>
          <w:rFonts w:ascii="Arial" w:hAnsi="Arial" w:cs="Arial"/>
          <w:b/>
          <w:color w:val="000000" w:themeColor="text1"/>
          <w:sz w:val="24"/>
          <w:szCs w:val="24"/>
        </w:rPr>
      </w:pPr>
    </w:p>
    <w:p w14:paraId="68EB8975" w14:textId="77777777" w:rsidR="00215200" w:rsidRDefault="000D0420" w:rsidP="000D0420">
      <w:pPr>
        <w:spacing w:before="1"/>
        <w:ind w:left="100" w:right="6930"/>
        <w:rPr>
          <w:rFonts w:ascii="Arial" w:hAnsi="Arial" w:cs="Arial"/>
          <w:color w:val="000000" w:themeColor="text1"/>
          <w:spacing w:val="-59"/>
          <w:sz w:val="24"/>
          <w:szCs w:val="24"/>
        </w:rPr>
      </w:pPr>
      <w:r w:rsidRPr="000D0420">
        <w:rPr>
          <w:rFonts w:ascii="Arial" w:hAnsi="Arial" w:cs="Arial"/>
          <w:color w:val="000000" w:themeColor="text1"/>
          <w:sz w:val="24"/>
          <w:szCs w:val="24"/>
        </w:rPr>
        <w:t>Website:</w:t>
      </w:r>
      <w:r w:rsidR="00215200">
        <w:rPr>
          <w:rFonts w:ascii="Arial" w:hAnsi="Arial" w:cs="Arial"/>
          <w:color w:val="000000" w:themeColor="text1"/>
          <w:sz w:val="24"/>
          <w:szCs w:val="24"/>
        </w:rPr>
        <w:t xml:space="preserve"> </w:t>
      </w:r>
      <w:hyperlink r:id="rId6" w:history="1">
        <w:r w:rsidR="00215200" w:rsidRPr="00713191">
          <w:rPr>
            <w:rStyle w:val="Hyperlink"/>
            <w:rFonts w:ascii="Arial" w:hAnsi="Arial" w:cs="Arial"/>
            <w:sz w:val="24"/>
            <w:szCs w:val="24"/>
          </w:rPr>
          <w:t>www.avaada.com</w:t>
        </w:r>
      </w:hyperlink>
      <w:r w:rsidR="00215200">
        <w:rPr>
          <w:rFonts w:ascii="Arial" w:hAnsi="Arial" w:cs="Arial"/>
          <w:color w:val="000000" w:themeColor="text1"/>
          <w:sz w:val="24"/>
          <w:szCs w:val="24"/>
          <w:u w:val="single"/>
        </w:rPr>
        <w:t xml:space="preserve"> </w:t>
      </w:r>
      <w:r w:rsidRPr="000D0420">
        <w:rPr>
          <w:rFonts w:ascii="Arial" w:hAnsi="Arial" w:cs="Arial"/>
          <w:color w:val="000000" w:themeColor="text1"/>
          <w:spacing w:val="-59"/>
          <w:sz w:val="24"/>
          <w:szCs w:val="24"/>
        </w:rPr>
        <w:t xml:space="preserve"> </w:t>
      </w:r>
      <w:r w:rsidR="00215200">
        <w:rPr>
          <w:rFonts w:ascii="Arial" w:hAnsi="Arial" w:cs="Arial"/>
          <w:color w:val="000000" w:themeColor="text1"/>
          <w:spacing w:val="-59"/>
          <w:sz w:val="24"/>
          <w:szCs w:val="24"/>
        </w:rPr>
        <w:t xml:space="preserve"> </w:t>
      </w:r>
    </w:p>
    <w:p w14:paraId="778EC0ED" w14:textId="77777777" w:rsidR="00215200" w:rsidRDefault="00215200" w:rsidP="000D0420">
      <w:pPr>
        <w:spacing w:before="1"/>
        <w:ind w:left="100" w:right="6930"/>
        <w:rPr>
          <w:rFonts w:ascii="Arial" w:hAnsi="Arial" w:cs="Arial"/>
          <w:color w:val="000000" w:themeColor="text1"/>
          <w:spacing w:val="-59"/>
          <w:sz w:val="24"/>
          <w:szCs w:val="24"/>
        </w:rPr>
      </w:pPr>
    </w:p>
    <w:p w14:paraId="304DA4EE" w14:textId="77777777" w:rsidR="00215200" w:rsidRDefault="000D0420" w:rsidP="000D0420">
      <w:pPr>
        <w:spacing w:before="1"/>
        <w:ind w:left="100" w:right="6930"/>
        <w:rPr>
          <w:rFonts w:ascii="Arial" w:hAnsi="Arial" w:cs="Arial"/>
          <w:color w:val="000000" w:themeColor="text1"/>
          <w:spacing w:val="1"/>
          <w:sz w:val="24"/>
          <w:szCs w:val="24"/>
        </w:rPr>
      </w:pPr>
      <w:r w:rsidRPr="000D0420">
        <w:rPr>
          <w:rFonts w:ascii="Arial" w:hAnsi="Arial" w:cs="Arial"/>
          <w:color w:val="000000" w:themeColor="text1"/>
          <w:sz w:val="24"/>
          <w:szCs w:val="24"/>
        </w:rPr>
        <w:t>Twitter:</w:t>
      </w:r>
      <w:r w:rsidRPr="000D0420">
        <w:rPr>
          <w:rFonts w:ascii="Arial" w:hAnsi="Arial" w:cs="Arial"/>
          <w:color w:val="000000" w:themeColor="text1"/>
          <w:spacing w:val="1"/>
          <w:sz w:val="24"/>
          <w:szCs w:val="24"/>
        </w:rPr>
        <w:t xml:space="preserve"> </w:t>
      </w:r>
      <w:r w:rsidRPr="000D0420">
        <w:rPr>
          <w:rFonts w:ascii="Arial" w:hAnsi="Arial" w:cs="Arial"/>
          <w:color w:val="000000" w:themeColor="text1"/>
          <w:sz w:val="24"/>
          <w:szCs w:val="24"/>
        </w:rPr>
        <w:t>@avaadagroup</w:t>
      </w:r>
      <w:r w:rsidRPr="000D0420">
        <w:rPr>
          <w:rFonts w:ascii="Arial" w:hAnsi="Arial" w:cs="Arial"/>
          <w:color w:val="000000" w:themeColor="text1"/>
          <w:spacing w:val="1"/>
          <w:sz w:val="24"/>
          <w:szCs w:val="24"/>
        </w:rPr>
        <w:t xml:space="preserve"> </w:t>
      </w:r>
    </w:p>
    <w:p w14:paraId="4920C1BE" w14:textId="77777777" w:rsidR="00215200" w:rsidRDefault="00215200" w:rsidP="000D0420">
      <w:pPr>
        <w:spacing w:before="1"/>
        <w:ind w:left="100" w:right="6930"/>
        <w:rPr>
          <w:rFonts w:ascii="Arial" w:hAnsi="Arial" w:cs="Arial"/>
          <w:color w:val="000000" w:themeColor="text1"/>
          <w:spacing w:val="1"/>
          <w:sz w:val="24"/>
          <w:szCs w:val="24"/>
        </w:rPr>
      </w:pPr>
    </w:p>
    <w:p w14:paraId="510F837D" w14:textId="77777777" w:rsidR="00215200" w:rsidRDefault="000D0420" w:rsidP="000D0420">
      <w:pPr>
        <w:spacing w:before="1"/>
        <w:ind w:left="100" w:right="6930"/>
        <w:rPr>
          <w:rFonts w:ascii="Arial" w:hAnsi="Arial" w:cs="Arial"/>
          <w:color w:val="000000" w:themeColor="text1"/>
          <w:spacing w:val="-60"/>
          <w:sz w:val="24"/>
          <w:szCs w:val="24"/>
        </w:rPr>
      </w:pPr>
      <w:r w:rsidRPr="000D0420">
        <w:rPr>
          <w:rFonts w:ascii="Arial" w:hAnsi="Arial" w:cs="Arial"/>
          <w:color w:val="000000" w:themeColor="text1"/>
          <w:sz w:val="24"/>
          <w:szCs w:val="24"/>
        </w:rPr>
        <w:t>Facebook:</w:t>
      </w:r>
      <w:r w:rsidR="00215200">
        <w:rPr>
          <w:rFonts w:ascii="Arial" w:hAnsi="Arial" w:cs="Arial"/>
          <w:color w:val="000000" w:themeColor="text1"/>
          <w:sz w:val="24"/>
          <w:szCs w:val="24"/>
        </w:rPr>
        <w:t xml:space="preserve"> </w:t>
      </w:r>
      <w:r w:rsidRPr="000D0420">
        <w:rPr>
          <w:rFonts w:ascii="Arial" w:hAnsi="Arial" w:cs="Arial"/>
          <w:color w:val="000000" w:themeColor="text1"/>
          <w:sz w:val="24"/>
          <w:szCs w:val="24"/>
        </w:rPr>
        <w:t>@AvaadaGroup</w:t>
      </w:r>
      <w:r w:rsidRPr="000D0420">
        <w:rPr>
          <w:rFonts w:ascii="Arial" w:hAnsi="Arial" w:cs="Arial"/>
          <w:color w:val="000000" w:themeColor="text1"/>
          <w:spacing w:val="-60"/>
          <w:sz w:val="24"/>
          <w:szCs w:val="24"/>
        </w:rPr>
        <w:t xml:space="preserve"> </w:t>
      </w:r>
      <w:r>
        <w:rPr>
          <w:rFonts w:ascii="Arial" w:hAnsi="Arial" w:cs="Arial"/>
          <w:color w:val="000000" w:themeColor="text1"/>
          <w:spacing w:val="-60"/>
          <w:sz w:val="24"/>
          <w:szCs w:val="24"/>
        </w:rPr>
        <w:t xml:space="preserve"> </w:t>
      </w:r>
    </w:p>
    <w:p w14:paraId="7AC64E1A" w14:textId="77777777" w:rsidR="00215200" w:rsidRDefault="00215200" w:rsidP="000D0420">
      <w:pPr>
        <w:spacing w:before="1"/>
        <w:ind w:left="100" w:right="6930"/>
        <w:rPr>
          <w:rFonts w:ascii="Arial" w:hAnsi="Arial" w:cs="Arial"/>
          <w:color w:val="000000" w:themeColor="text1"/>
          <w:spacing w:val="-60"/>
          <w:sz w:val="24"/>
          <w:szCs w:val="24"/>
        </w:rPr>
      </w:pPr>
    </w:p>
    <w:p w14:paraId="224B2D96" w14:textId="5B3426EE" w:rsidR="000D0420" w:rsidRPr="000D0420" w:rsidRDefault="000D0420" w:rsidP="000D0420">
      <w:pPr>
        <w:spacing w:before="1"/>
        <w:ind w:left="100" w:right="6930"/>
        <w:rPr>
          <w:rFonts w:ascii="Arial" w:hAnsi="Arial" w:cs="Arial"/>
          <w:color w:val="000000" w:themeColor="text1"/>
          <w:sz w:val="24"/>
          <w:szCs w:val="24"/>
        </w:rPr>
      </w:pPr>
      <w:r w:rsidRPr="000D0420">
        <w:rPr>
          <w:rFonts w:ascii="Arial" w:hAnsi="Arial" w:cs="Arial"/>
          <w:color w:val="000000" w:themeColor="text1"/>
          <w:sz w:val="24"/>
          <w:szCs w:val="24"/>
        </w:rPr>
        <w:t>LinkedIn:</w:t>
      </w:r>
      <w:r w:rsidRPr="000D0420">
        <w:rPr>
          <w:rFonts w:ascii="Arial" w:hAnsi="Arial" w:cs="Arial"/>
          <w:color w:val="000000" w:themeColor="text1"/>
          <w:spacing w:val="-3"/>
          <w:sz w:val="24"/>
          <w:szCs w:val="24"/>
        </w:rPr>
        <w:t xml:space="preserve"> </w:t>
      </w:r>
      <w:proofErr w:type="spellStart"/>
      <w:r w:rsidRPr="000D0420">
        <w:rPr>
          <w:rFonts w:ascii="Arial" w:hAnsi="Arial" w:cs="Arial"/>
          <w:color w:val="000000" w:themeColor="text1"/>
          <w:sz w:val="24"/>
          <w:szCs w:val="24"/>
        </w:rPr>
        <w:t>AvaadaGroup</w:t>
      </w:r>
      <w:proofErr w:type="spellEnd"/>
    </w:p>
    <w:p w14:paraId="392098E0" w14:textId="77777777" w:rsidR="000D0420" w:rsidRPr="000D0420" w:rsidRDefault="000D0420" w:rsidP="000D0420">
      <w:pPr>
        <w:pStyle w:val="BodyText"/>
        <w:rPr>
          <w:rFonts w:ascii="Arial" w:hAnsi="Arial" w:cs="Arial"/>
          <w:color w:val="000000" w:themeColor="text1"/>
          <w:sz w:val="24"/>
          <w:szCs w:val="24"/>
        </w:rPr>
      </w:pPr>
    </w:p>
    <w:p w14:paraId="3295AADC" w14:textId="77777777" w:rsidR="000D0420" w:rsidRPr="000D0420" w:rsidRDefault="000D0420" w:rsidP="000D0420">
      <w:pPr>
        <w:pStyle w:val="BodyText"/>
        <w:rPr>
          <w:rFonts w:ascii="Arial" w:hAnsi="Arial" w:cs="Arial"/>
          <w:color w:val="000000" w:themeColor="text1"/>
          <w:sz w:val="24"/>
          <w:szCs w:val="24"/>
        </w:rPr>
      </w:pPr>
    </w:p>
    <w:p w14:paraId="32C87976" w14:textId="77777777" w:rsidR="000D0420" w:rsidRPr="000D0420" w:rsidRDefault="000D0420" w:rsidP="000D0420">
      <w:pPr>
        <w:pStyle w:val="Heading1"/>
        <w:rPr>
          <w:rFonts w:ascii="Arial" w:eastAsia="Arial MT" w:hAnsi="Arial" w:cs="Arial"/>
          <w:b/>
          <w:color w:val="000000" w:themeColor="text1"/>
          <w:kern w:val="0"/>
          <w:sz w:val="24"/>
          <w:szCs w:val="24"/>
          <w:lang w:val="en-US"/>
          <w14:ligatures w14:val="none"/>
        </w:rPr>
      </w:pPr>
      <w:r w:rsidRPr="000D0420">
        <w:rPr>
          <w:rFonts w:ascii="Arial" w:eastAsia="Arial MT" w:hAnsi="Arial" w:cs="Arial"/>
          <w:b/>
          <w:color w:val="000000" w:themeColor="text1"/>
          <w:kern w:val="0"/>
          <w:sz w:val="24"/>
          <w:szCs w:val="24"/>
          <w:lang w:val="en-US"/>
          <w14:ligatures w14:val="none"/>
        </w:rPr>
        <w:t>Media Query:</w:t>
      </w:r>
    </w:p>
    <w:p w14:paraId="4FE87EE8" w14:textId="77777777" w:rsidR="000D0420" w:rsidRPr="000D0420" w:rsidRDefault="000D0420" w:rsidP="000D0420">
      <w:pPr>
        <w:pStyle w:val="BodyText"/>
        <w:spacing w:before="3"/>
        <w:rPr>
          <w:rFonts w:ascii="Arial" w:hAnsi="Arial" w:cs="Arial"/>
          <w:color w:val="000000" w:themeColor="text1"/>
          <w:sz w:val="24"/>
          <w:szCs w:val="24"/>
        </w:rPr>
      </w:pPr>
      <w:r w:rsidRPr="000D0420">
        <w:rPr>
          <w:rFonts w:ascii="Arial" w:hAnsi="Arial" w:cs="Arial"/>
          <w:color w:val="000000" w:themeColor="text1"/>
          <w:sz w:val="24"/>
          <w:szCs w:val="24"/>
        </w:rPr>
        <w:t>Storytellers 101</w:t>
      </w:r>
    </w:p>
    <w:p w14:paraId="2559585C" w14:textId="77777777" w:rsidR="000D0420" w:rsidRPr="000D0420" w:rsidRDefault="000D0420" w:rsidP="000D0420">
      <w:pPr>
        <w:pStyle w:val="BodyText"/>
        <w:spacing w:before="3"/>
        <w:rPr>
          <w:rFonts w:ascii="Arial" w:hAnsi="Arial" w:cs="Arial"/>
          <w:color w:val="000000" w:themeColor="text1"/>
          <w:sz w:val="24"/>
          <w:szCs w:val="24"/>
        </w:rPr>
      </w:pPr>
      <w:r w:rsidRPr="000D0420">
        <w:rPr>
          <w:rFonts w:ascii="Arial" w:hAnsi="Arial" w:cs="Arial"/>
          <w:color w:val="000000" w:themeColor="text1"/>
          <w:sz w:val="24"/>
          <w:szCs w:val="24"/>
        </w:rPr>
        <w:t>PR Contact: Sakshi Agarwal</w:t>
      </w:r>
    </w:p>
    <w:p w14:paraId="6F9F7F3C" w14:textId="77777777" w:rsidR="000D0420" w:rsidRPr="000D0420" w:rsidRDefault="000D0420" w:rsidP="000D0420">
      <w:pPr>
        <w:pStyle w:val="BodyText"/>
        <w:spacing w:before="3"/>
        <w:rPr>
          <w:rFonts w:ascii="Arial" w:hAnsi="Arial" w:cs="Arial"/>
          <w:b/>
          <w:color w:val="000000" w:themeColor="text1"/>
          <w:sz w:val="24"/>
          <w:szCs w:val="24"/>
        </w:rPr>
      </w:pPr>
      <w:r w:rsidRPr="000D0420">
        <w:rPr>
          <w:rFonts w:ascii="Arial" w:hAnsi="Arial" w:cs="Arial"/>
          <w:color w:val="000000" w:themeColor="text1"/>
          <w:sz w:val="24"/>
          <w:szCs w:val="24"/>
        </w:rPr>
        <w:t>Phone: +91 8587874479</w:t>
      </w:r>
    </w:p>
    <w:p w14:paraId="54E11B61" w14:textId="77777777" w:rsidR="000D0420" w:rsidRPr="000D0420" w:rsidRDefault="000D0420" w:rsidP="000D0420">
      <w:pPr>
        <w:pStyle w:val="BodyText"/>
        <w:spacing w:before="3"/>
        <w:rPr>
          <w:rFonts w:ascii="Arial" w:hAnsi="Arial" w:cs="Arial"/>
          <w:b/>
          <w:color w:val="000000" w:themeColor="text1"/>
          <w:sz w:val="24"/>
          <w:szCs w:val="24"/>
        </w:rPr>
      </w:pPr>
      <w:r w:rsidRPr="000D0420">
        <w:rPr>
          <w:rFonts w:ascii="Arial" w:hAnsi="Arial" w:cs="Arial"/>
          <w:b/>
          <w:color w:val="000000" w:themeColor="text1"/>
          <w:sz w:val="24"/>
          <w:szCs w:val="24"/>
        </w:rPr>
        <w:t>…………………………</w:t>
      </w:r>
    </w:p>
    <w:p w14:paraId="5AE4385F" w14:textId="77777777" w:rsidR="000D0420" w:rsidRPr="000D0420" w:rsidRDefault="000D0420" w:rsidP="000D0420">
      <w:pPr>
        <w:rPr>
          <w:rFonts w:ascii="Arial" w:hAnsi="Arial" w:cs="Arial"/>
          <w:color w:val="000000" w:themeColor="text1"/>
          <w:sz w:val="24"/>
          <w:szCs w:val="24"/>
        </w:rPr>
      </w:pPr>
    </w:p>
    <w:p w14:paraId="00537014" w14:textId="77777777" w:rsidR="000D0420" w:rsidRPr="000D0420" w:rsidRDefault="000D0420" w:rsidP="000D0420">
      <w:pPr>
        <w:rPr>
          <w:rFonts w:ascii="Arial" w:hAnsi="Arial" w:cs="Arial"/>
          <w:color w:val="000000" w:themeColor="text1"/>
          <w:sz w:val="24"/>
          <w:szCs w:val="24"/>
        </w:rPr>
      </w:pPr>
    </w:p>
    <w:bookmarkEnd w:id="0"/>
    <w:p w14:paraId="1BFF6165" w14:textId="77777777" w:rsidR="000D0420" w:rsidRPr="000D0420" w:rsidRDefault="000D0420" w:rsidP="000D0420">
      <w:pPr>
        <w:rPr>
          <w:rFonts w:ascii="Arial" w:hAnsi="Arial" w:cs="Arial"/>
          <w:color w:val="000000" w:themeColor="text1"/>
          <w:sz w:val="24"/>
          <w:szCs w:val="24"/>
        </w:rPr>
      </w:pPr>
    </w:p>
    <w:p w14:paraId="799DB12D" w14:textId="77777777" w:rsidR="00706B3F" w:rsidRDefault="00706B3F"/>
    <w:sectPr w:rsidR="00706B3F" w:rsidSect="00FB6754">
      <w:headerReference w:type="default" r:id="rId7"/>
      <w:pgSz w:w="12240" w:h="15840"/>
      <w:pgMar w:top="1560" w:right="1180" w:bottom="280" w:left="1340" w:header="4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C883" w14:textId="77777777" w:rsidR="00FB6754" w:rsidRDefault="00FB6754">
      <w:r>
        <w:separator/>
      </w:r>
    </w:p>
  </w:endnote>
  <w:endnote w:type="continuationSeparator" w:id="0">
    <w:p w14:paraId="3E7028D8" w14:textId="77777777" w:rsidR="00FB6754" w:rsidRDefault="00FB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MT">
    <w:altName w:val="Arial"/>
    <w:charset w:val="00"/>
    <w:family w:val="auto"/>
    <w:pitch w:val="default"/>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2033F" w14:textId="77777777" w:rsidR="00FB6754" w:rsidRDefault="00FB6754">
      <w:r>
        <w:separator/>
      </w:r>
    </w:p>
  </w:footnote>
  <w:footnote w:type="continuationSeparator" w:id="0">
    <w:p w14:paraId="18B86150" w14:textId="77777777" w:rsidR="00FB6754" w:rsidRDefault="00FB6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82707" w14:textId="77777777" w:rsidR="00201E3A" w:rsidRDefault="00000000">
    <w:pPr>
      <w:pStyle w:val="BodyText"/>
      <w:spacing w:line="14" w:lineRule="auto"/>
      <w:rPr>
        <w:sz w:val="20"/>
      </w:rPr>
    </w:pPr>
    <w:r>
      <w:rPr>
        <w:noProof/>
      </w:rPr>
      <w:drawing>
        <wp:anchor distT="0" distB="0" distL="0" distR="0" simplePos="0" relativeHeight="251659264" behindDoc="1" locked="0" layoutInCell="1" allowOverlap="1" wp14:anchorId="78B2DCD4" wp14:editId="00CEA456">
          <wp:simplePos x="0" y="0"/>
          <wp:positionH relativeFrom="page">
            <wp:posOffset>628650</wp:posOffset>
          </wp:positionH>
          <wp:positionV relativeFrom="page">
            <wp:posOffset>301625</wp:posOffset>
          </wp:positionV>
          <wp:extent cx="1234144" cy="4728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34144" cy="47283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20"/>
    <w:rsid w:val="000D0420"/>
    <w:rsid w:val="00201E3A"/>
    <w:rsid w:val="00215200"/>
    <w:rsid w:val="00706B3F"/>
    <w:rsid w:val="00A37167"/>
    <w:rsid w:val="00BB07D5"/>
    <w:rsid w:val="00DF3678"/>
    <w:rsid w:val="00FB67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3D30"/>
  <w15:chartTrackingRefBased/>
  <w15:docId w15:val="{1C0230B2-54B5-47BC-96A9-0D1B86D9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20"/>
    <w:pPr>
      <w:widowControl w:val="0"/>
      <w:autoSpaceDE w:val="0"/>
      <w:autoSpaceDN w:val="0"/>
      <w:spacing w:after="0" w:line="240" w:lineRule="auto"/>
    </w:pPr>
    <w:rPr>
      <w:rFonts w:ascii="Arial MT" w:eastAsia="Arial MT" w:hAnsi="Arial MT" w:cs="Arial MT"/>
      <w:kern w:val="0"/>
      <w:lang w:val="en-US"/>
      <w14:ligatures w14:val="none"/>
    </w:rPr>
  </w:style>
  <w:style w:type="paragraph" w:styleId="Heading1">
    <w:name w:val="heading 1"/>
    <w:basedOn w:val="Normal"/>
    <w:next w:val="Normal"/>
    <w:link w:val="Heading1Char"/>
    <w:uiPriority w:val="9"/>
    <w:qFormat/>
    <w:rsid w:val="000D0420"/>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0D0420"/>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0D0420"/>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0D0420"/>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0D0420"/>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0D0420"/>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0D0420"/>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0D0420"/>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0D0420"/>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0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0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0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0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0420"/>
    <w:rPr>
      <w:rFonts w:eastAsiaTheme="majorEastAsia" w:cstheme="majorBidi"/>
      <w:color w:val="272727" w:themeColor="text1" w:themeTint="D8"/>
    </w:rPr>
  </w:style>
  <w:style w:type="paragraph" w:styleId="Title">
    <w:name w:val="Title"/>
    <w:basedOn w:val="Normal"/>
    <w:next w:val="Normal"/>
    <w:link w:val="TitleChar"/>
    <w:uiPriority w:val="10"/>
    <w:qFormat/>
    <w:rsid w:val="000D0420"/>
    <w:pPr>
      <w:widowControl/>
      <w:autoSpaceDE/>
      <w:autoSpaceDN/>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0D0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420"/>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0D0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0420"/>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0D0420"/>
    <w:rPr>
      <w:i/>
      <w:iCs/>
      <w:color w:val="404040" w:themeColor="text1" w:themeTint="BF"/>
    </w:rPr>
  </w:style>
  <w:style w:type="paragraph" w:styleId="ListParagraph">
    <w:name w:val="List Paragraph"/>
    <w:basedOn w:val="Normal"/>
    <w:uiPriority w:val="34"/>
    <w:qFormat/>
    <w:rsid w:val="000D0420"/>
    <w:pPr>
      <w:widowControl/>
      <w:autoSpaceDE/>
      <w:autoSpaceDN/>
      <w:spacing w:after="160" w:line="259" w:lineRule="auto"/>
      <w:ind w:left="720"/>
      <w:contextualSpacing/>
    </w:pPr>
    <w:rPr>
      <w:rFonts w:asciiTheme="minorHAnsi" w:eastAsiaTheme="minorHAnsi" w:hAnsiTheme="minorHAnsi" w:cstheme="minorBidi"/>
      <w:kern w:val="2"/>
      <w:lang w:val="en-IN"/>
      <w14:ligatures w14:val="standardContextual"/>
    </w:rPr>
  </w:style>
  <w:style w:type="character" w:styleId="IntenseEmphasis">
    <w:name w:val="Intense Emphasis"/>
    <w:basedOn w:val="DefaultParagraphFont"/>
    <w:uiPriority w:val="21"/>
    <w:qFormat/>
    <w:rsid w:val="000D0420"/>
    <w:rPr>
      <w:i/>
      <w:iCs/>
      <w:color w:val="0F4761" w:themeColor="accent1" w:themeShade="BF"/>
    </w:rPr>
  </w:style>
  <w:style w:type="paragraph" w:styleId="IntenseQuote">
    <w:name w:val="Intense Quote"/>
    <w:basedOn w:val="Normal"/>
    <w:next w:val="Normal"/>
    <w:link w:val="IntenseQuoteChar"/>
    <w:uiPriority w:val="30"/>
    <w:qFormat/>
    <w:rsid w:val="000D0420"/>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0D0420"/>
    <w:rPr>
      <w:i/>
      <w:iCs/>
      <w:color w:val="0F4761" w:themeColor="accent1" w:themeShade="BF"/>
    </w:rPr>
  </w:style>
  <w:style w:type="character" w:styleId="IntenseReference">
    <w:name w:val="Intense Reference"/>
    <w:basedOn w:val="DefaultParagraphFont"/>
    <w:uiPriority w:val="32"/>
    <w:qFormat/>
    <w:rsid w:val="000D0420"/>
    <w:rPr>
      <w:b/>
      <w:bCs/>
      <w:smallCaps/>
      <w:color w:val="0F4761" w:themeColor="accent1" w:themeShade="BF"/>
      <w:spacing w:val="5"/>
    </w:rPr>
  </w:style>
  <w:style w:type="paragraph" w:styleId="BodyText">
    <w:name w:val="Body Text"/>
    <w:basedOn w:val="Normal"/>
    <w:link w:val="BodyTextChar"/>
    <w:uiPriority w:val="1"/>
    <w:qFormat/>
    <w:rsid w:val="000D0420"/>
  </w:style>
  <w:style w:type="character" w:customStyle="1" w:styleId="BodyTextChar">
    <w:name w:val="Body Text Char"/>
    <w:basedOn w:val="DefaultParagraphFont"/>
    <w:link w:val="BodyText"/>
    <w:uiPriority w:val="1"/>
    <w:rsid w:val="000D0420"/>
    <w:rPr>
      <w:rFonts w:ascii="Arial MT" w:eastAsia="Arial MT" w:hAnsi="Arial MT" w:cs="Arial MT"/>
      <w:kern w:val="0"/>
      <w:lang w:val="en-US"/>
      <w14:ligatures w14:val="none"/>
    </w:rPr>
  </w:style>
  <w:style w:type="paragraph" w:styleId="Revision">
    <w:name w:val="Revision"/>
    <w:hidden/>
    <w:uiPriority w:val="99"/>
    <w:semiHidden/>
    <w:rsid w:val="000D0420"/>
    <w:pPr>
      <w:spacing w:after="0" w:line="240" w:lineRule="auto"/>
    </w:pPr>
    <w:rPr>
      <w:rFonts w:ascii="Arial MT" w:eastAsia="Arial MT" w:hAnsi="Arial MT" w:cs="Arial MT"/>
      <w:kern w:val="0"/>
      <w:lang w:val="en-US"/>
      <w14:ligatures w14:val="none"/>
    </w:rPr>
  </w:style>
  <w:style w:type="character" w:styleId="Hyperlink">
    <w:name w:val="Hyperlink"/>
    <w:basedOn w:val="DefaultParagraphFont"/>
    <w:uiPriority w:val="99"/>
    <w:unhideWhenUsed/>
    <w:rsid w:val="00215200"/>
    <w:rPr>
      <w:color w:val="467886" w:themeColor="hyperlink"/>
      <w:u w:val="single"/>
    </w:rPr>
  </w:style>
  <w:style w:type="character" w:styleId="UnresolvedMention">
    <w:name w:val="Unresolved Mention"/>
    <w:basedOn w:val="DefaultParagraphFont"/>
    <w:uiPriority w:val="99"/>
    <w:semiHidden/>
    <w:unhideWhenUsed/>
    <w:rsid w:val="00215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vaad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Tayal</dc:creator>
  <cp:keywords/>
  <dc:description/>
  <cp:lastModifiedBy>Manu Tayal</cp:lastModifiedBy>
  <cp:revision>2</cp:revision>
  <dcterms:created xsi:type="dcterms:W3CDTF">2024-05-01T08:49:00Z</dcterms:created>
  <dcterms:modified xsi:type="dcterms:W3CDTF">2024-05-01T09:01:00Z</dcterms:modified>
</cp:coreProperties>
</file>